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4DC4" w14:textId="77777777" w:rsidR="000E28A8" w:rsidRDefault="000E28A8" w:rsidP="00EF2D2C">
      <w:pPr>
        <w:pStyle w:val="Titel"/>
        <w:rPr>
          <w:rStyle w:val="Fett"/>
          <w:rFonts w:asciiTheme="minorHAnsi" w:hAnsiTheme="minorHAnsi" w:cstheme="minorHAnsi"/>
        </w:rPr>
      </w:pPr>
    </w:p>
    <w:p w14:paraId="21494A3F" w14:textId="77777777" w:rsidR="00864957" w:rsidRPr="009A2C22" w:rsidRDefault="0002467F" w:rsidP="00EF2D2C">
      <w:pPr>
        <w:pStyle w:val="Titel"/>
        <w:rPr>
          <w:rFonts w:asciiTheme="minorHAnsi" w:hAnsiTheme="minorHAnsi" w:cstheme="minorHAnsi"/>
          <w:sz w:val="32"/>
          <w:szCs w:val="42"/>
        </w:rPr>
      </w:pPr>
      <w:r w:rsidRPr="009A2C22">
        <w:rPr>
          <w:rStyle w:val="Fett"/>
          <w:rFonts w:asciiTheme="minorHAnsi" w:hAnsiTheme="minorHAnsi" w:cstheme="minorHAnsi"/>
        </w:rPr>
        <w:t>Burgenland</w:t>
      </w:r>
      <w:r w:rsidR="009A2C22" w:rsidRPr="009A2C22">
        <w:rPr>
          <w:rFonts w:asciiTheme="minorHAnsi" w:hAnsiTheme="minorHAnsi" w:cstheme="minorHAnsi"/>
          <w:sz w:val="32"/>
          <w:szCs w:val="42"/>
        </w:rPr>
        <w:t xml:space="preserve"> radelt - </w:t>
      </w:r>
      <w:r w:rsidR="001C42CD" w:rsidRPr="009A2C22">
        <w:rPr>
          <w:rFonts w:asciiTheme="minorHAnsi" w:hAnsiTheme="minorHAnsi" w:cstheme="minorHAnsi"/>
          <w:sz w:val="32"/>
          <w:szCs w:val="42"/>
        </w:rPr>
        <w:t xml:space="preserve">und </w:t>
      </w:r>
      <w:r w:rsidR="00C92B97" w:rsidRPr="009A2C22">
        <w:rPr>
          <w:rFonts w:asciiTheme="minorHAnsi" w:hAnsiTheme="minorHAnsi" w:cstheme="minorHAnsi"/>
          <w:sz w:val="32"/>
          <w:szCs w:val="42"/>
          <w:shd w:val="clear" w:color="auto" w:fill="FFFF00"/>
        </w:rPr>
        <w:t>[Name der Gemeinde]</w:t>
      </w:r>
      <w:r w:rsidR="001C42CD" w:rsidRPr="009A2C22">
        <w:rPr>
          <w:rFonts w:asciiTheme="minorHAnsi" w:hAnsiTheme="minorHAnsi" w:cstheme="minorHAnsi"/>
          <w:sz w:val="32"/>
          <w:szCs w:val="42"/>
          <w:shd w:val="clear" w:color="auto" w:fill="FFFF00"/>
        </w:rPr>
        <w:t xml:space="preserve"> </w:t>
      </w:r>
      <w:r w:rsidR="001C42CD" w:rsidRPr="009A2C22">
        <w:rPr>
          <w:rFonts w:asciiTheme="minorHAnsi" w:hAnsiTheme="minorHAnsi" w:cstheme="minorHAnsi"/>
          <w:sz w:val="32"/>
          <w:szCs w:val="42"/>
        </w:rPr>
        <w:t>radelt mit!</w:t>
      </w:r>
    </w:p>
    <w:p w14:paraId="13B2180C" w14:textId="77777777" w:rsidR="000E28A8" w:rsidRDefault="000E28A8" w:rsidP="00254392">
      <w:pPr>
        <w:jc w:val="both"/>
      </w:pPr>
    </w:p>
    <w:p w14:paraId="325150F0" w14:textId="77777777" w:rsidR="00784FAA" w:rsidRDefault="006C08FB" w:rsidP="00254392">
      <w:pPr>
        <w:jc w:val="both"/>
        <w:rPr>
          <w:rStyle w:val="Hyperlink"/>
        </w:rPr>
      </w:pPr>
      <w:r>
        <w:rPr>
          <w:noProof/>
          <w:lang w:val="de-AT" w:eastAsia="de-AT"/>
        </w:rPr>
        <w:drawing>
          <wp:anchor distT="0" distB="0" distL="114300" distR="114300" simplePos="0" relativeHeight="251659264" behindDoc="0" locked="0" layoutInCell="1" allowOverlap="1" wp14:anchorId="4CE78613" wp14:editId="447D6D13">
            <wp:simplePos x="0" y="0"/>
            <wp:positionH relativeFrom="column">
              <wp:posOffset>4274185</wp:posOffset>
            </wp:positionH>
            <wp:positionV relativeFrom="paragraph">
              <wp:posOffset>1451610</wp:posOffset>
            </wp:positionV>
            <wp:extent cx="624840" cy="719455"/>
            <wp:effectExtent l="0" t="0" r="0" b="0"/>
            <wp:wrapThrough wrapText="bothSides">
              <wp:wrapPolygon edited="0">
                <wp:start x="2634" y="2860"/>
                <wp:lineTo x="2634" y="18302"/>
                <wp:lineTo x="19098" y="18302"/>
                <wp:lineTo x="20415" y="13154"/>
                <wp:lineTo x="20415" y="2860"/>
                <wp:lineTo x="2634" y="286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RADELT QR AP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4840" cy="719455"/>
                    </a:xfrm>
                    <a:prstGeom prst="rect">
                      <a:avLst/>
                    </a:prstGeom>
                  </pic:spPr>
                </pic:pic>
              </a:graphicData>
            </a:graphic>
            <wp14:sizeRelH relativeFrom="page">
              <wp14:pctWidth>0</wp14:pctWidth>
            </wp14:sizeRelH>
            <wp14:sizeRelV relativeFrom="page">
              <wp14:pctHeight>0</wp14:pctHeight>
            </wp14:sizeRelV>
          </wp:anchor>
        </w:drawing>
      </w:r>
      <w:r w:rsidR="004D7AF0">
        <w:rPr>
          <w:noProof/>
          <w:color w:val="0563C1" w:themeColor="hyperlink"/>
          <w:u w:val="single"/>
          <w:lang w:val="de-AT" w:eastAsia="de-AT"/>
        </w:rPr>
        <w:drawing>
          <wp:anchor distT="0" distB="0" distL="114300" distR="114300" simplePos="0" relativeHeight="251658240" behindDoc="0" locked="0" layoutInCell="1" allowOverlap="1" wp14:anchorId="105ACF8A" wp14:editId="06D8A519">
            <wp:simplePos x="0" y="0"/>
            <wp:positionH relativeFrom="column">
              <wp:posOffset>957</wp:posOffset>
            </wp:positionH>
            <wp:positionV relativeFrom="paragraph">
              <wp:posOffset>398</wp:posOffset>
            </wp:positionV>
            <wp:extent cx="1551882" cy="2387510"/>
            <wp:effectExtent l="0" t="0" r="0" b="0"/>
            <wp:wrapThrough wrapText="bothSides">
              <wp:wrapPolygon edited="0">
                <wp:start x="0" y="0"/>
                <wp:lineTo x="0" y="21376"/>
                <wp:lineTo x="21220" y="21376"/>
                <wp:lineTo x="2122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k-Sujet_20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882" cy="2387510"/>
                    </a:xfrm>
                    <a:prstGeom prst="rect">
                      <a:avLst/>
                    </a:prstGeom>
                  </pic:spPr>
                </pic:pic>
              </a:graphicData>
            </a:graphic>
            <wp14:sizeRelH relativeFrom="page">
              <wp14:pctWidth>0</wp14:pctWidth>
            </wp14:sizeRelH>
            <wp14:sizeRelV relativeFrom="page">
              <wp14:pctHeight>0</wp14:pctHeight>
            </wp14:sizeRelV>
          </wp:anchor>
        </w:drawing>
      </w:r>
      <w:r w:rsidR="000E28A8">
        <w:t>Am 20. März startet „</w:t>
      </w:r>
      <w:r w:rsidR="000E28A8" w:rsidRPr="001C2BC8">
        <w:t>Burgenland radelt</w:t>
      </w:r>
      <w:r w:rsidR="000E28A8">
        <w:t>“ und [</w:t>
      </w:r>
      <w:r w:rsidR="000E28A8" w:rsidRPr="009A2C22">
        <w:rPr>
          <w:highlight w:val="yellow"/>
        </w:rPr>
        <w:t>Name der Gemeinde</w:t>
      </w:r>
      <w:r w:rsidR="000E28A8">
        <w:t>] ist dabei.</w:t>
      </w:r>
      <w:r w:rsidR="000E28A8" w:rsidRPr="00A0526D">
        <w:rPr>
          <w:rFonts w:cstheme="minorHAnsi"/>
        </w:rPr>
        <w:t xml:space="preserve"> Radeln macht Freude, fördert die Gesundheit, belebt </w:t>
      </w:r>
      <w:r w:rsidR="000E28A8">
        <w:rPr>
          <w:rFonts w:cstheme="minorHAnsi"/>
        </w:rPr>
        <w:t>unsere</w:t>
      </w:r>
      <w:r w:rsidR="000E28A8" w:rsidRPr="00A0526D">
        <w:rPr>
          <w:rFonts w:cstheme="minorHAnsi"/>
        </w:rPr>
        <w:t xml:space="preserve"> Gemeinde und ist gut fürs Klima.</w:t>
      </w:r>
      <w:r w:rsidR="000E28A8" w:rsidRPr="00A0526D">
        <w:t xml:space="preserve"> </w:t>
      </w:r>
      <w:r w:rsidR="000E28A8">
        <w:t>Wir laden Sie ein, fleißig mitzuradeln und für [</w:t>
      </w:r>
      <w:r w:rsidR="000E28A8" w:rsidRPr="009A2C22">
        <w:rPr>
          <w:highlight w:val="yellow"/>
        </w:rPr>
        <w:t>Name der Gemeinde</w:t>
      </w:r>
      <w:r w:rsidR="000E28A8">
        <w:rPr>
          <w:sz w:val="24"/>
        </w:rPr>
        <w:t>]</w:t>
      </w:r>
      <w:r w:rsidR="000E28A8">
        <w:t xml:space="preserve"> Radkilometer zu sammeln! Wer sich registriert und bis 30. September mindestens 100 Kilometer radelt, kann tolle Preise gewinnen! Radeln Sie sich fit und machen Sie mit, wenn ganz Burgenland radelt! Kilometer können auf der Website oder über die „Österreich radelt App“ eingetragen werden. Info und Anmeldung: </w:t>
      </w:r>
      <w:hyperlink r:id="rId9" w:history="1">
        <w:r w:rsidR="000E28A8" w:rsidRPr="00E55AAB">
          <w:rPr>
            <w:rStyle w:val="Hyperlink"/>
          </w:rPr>
          <w:t>https://burgenland.radelt.at</w:t>
        </w:r>
      </w:hyperlink>
    </w:p>
    <w:p w14:paraId="749AD316" w14:textId="77777777" w:rsidR="006C08FB" w:rsidRPr="006C08FB" w:rsidRDefault="006C08FB" w:rsidP="00254392">
      <w:pPr>
        <w:jc w:val="both"/>
      </w:pPr>
      <w:r w:rsidRPr="006C08FB">
        <w:t xml:space="preserve">Hier geht’s </w:t>
      </w:r>
      <w:r>
        <w:t xml:space="preserve">zur „Österreich radelt App“: </w:t>
      </w:r>
    </w:p>
    <w:p w14:paraId="72A0F344" w14:textId="77777777" w:rsidR="0033637B" w:rsidRPr="006C08FB" w:rsidRDefault="0033637B" w:rsidP="004D7AF0">
      <w:pPr>
        <w:jc w:val="both"/>
      </w:pPr>
    </w:p>
    <w:p w14:paraId="23A176B5" w14:textId="77777777" w:rsidR="004D7AF0" w:rsidRDefault="004D7AF0" w:rsidP="00C92B97">
      <w:pPr>
        <w:rPr>
          <w:b/>
          <w:i/>
          <w:u w:val="single"/>
        </w:rPr>
      </w:pPr>
    </w:p>
    <w:p w14:paraId="0453D31A" w14:textId="77777777" w:rsidR="004D7AF0" w:rsidRDefault="004D7AF0" w:rsidP="0033637B">
      <w:pPr>
        <w:rPr>
          <w:b/>
          <w:i/>
          <w:u w:val="single"/>
        </w:rPr>
      </w:pPr>
    </w:p>
    <w:p w14:paraId="1ED63BA7" w14:textId="77777777" w:rsidR="00784FAA" w:rsidRPr="004D7AF0" w:rsidRDefault="0033637B" w:rsidP="0033637B">
      <w:pPr>
        <w:rPr>
          <w:b/>
          <w:i/>
          <w:u w:val="single"/>
        </w:rPr>
      </w:pPr>
      <w:r w:rsidRPr="0033637B">
        <w:rPr>
          <w:b/>
          <w:i/>
          <w:u w:val="single"/>
        </w:rPr>
        <w:t>Alternative Textbausteine:</w:t>
      </w:r>
    </w:p>
    <w:p w14:paraId="1BBB39C8" w14:textId="77777777" w:rsidR="0033637B" w:rsidRDefault="0033637B" w:rsidP="0033637B">
      <w:r>
        <w:t>Treten Sie fleißig in die Pedale und sammeln Sie Radkilometer für [</w:t>
      </w:r>
      <w:r w:rsidRPr="009A2C22">
        <w:rPr>
          <w:highlight w:val="yellow"/>
        </w:rPr>
        <w:t>Name der Gemeinde</w:t>
      </w:r>
      <w:r>
        <w:t>]. Jede/r kann kostenlos teilnehmen</w:t>
      </w:r>
      <w:r w:rsidR="006C08FB">
        <w:t>.</w:t>
      </w:r>
      <w:r>
        <w:t xml:space="preserve"> </w:t>
      </w:r>
      <w:r w:rsidR="006C08FB">
        <w:t>Zwischendurch</w:t>
      </w:r>
      <w:r>
        <w:t xml:space="preserve"> und am Ende gibt es </w:t>
      </w:r>
      <w:r w:rsidR="006C08FB">
        <w:t>viele</w:t>
      </w:r>
      <w:r>
        <w:t xml:space="preserve"> tolle Preise zu gewinnen! Es sind keine sportlichen Höchstleistungen nötig! </w:t>
      </w:r>
      <w:r w:rsidR="004905A4">
        <w:t xml:space="preserve">Jede </w:t>
      </w:r>
      <w:proofErr w:type="spellStart"/>
      <w:r w:rsidR="004905A4">
        <w:t>Radfahrt</w:t>
      </w:r>
      <w:proofErr w:type="spellEnd"/>
      <w:r w:rsidR="004905A4">
        <w:t xml:space="preserve"> zählt, egal ob zur Arbeit, zum Einkauf oder zum Sportplatz</w:t>
      </w:r>
      <w:r w:rsidR="004D284A">
        <w:t>!</w:t>
      </w:r>
    </w:p>
    <w:p w14:paraId="78A46566" w14:textId="77777777" w:rsidR="0033637B" w:rsidRPr="0033637B" w:rsidRDefault="0033637B" w:rsidP="0033637B">
      <w:pPr>
        <w:rPr>
          <w:b/>
        </w:rPr>
      </w:pPr>
      <w:r w:rsidRPr="0033637B">
        <w:rPr>
          <w:b/>
        </w:rPr>
        <w:t xml:space="preserve">Neugierig geworden? </w:t>
      </w:r>
    </w:p>
    <w:p w14:paraId="55D2FFA7" w14:textId="77777777" w:rsidR="0033637B" w:rsidRDefault="0033637B" w:rsidP="0033637B">
      <w:r>
        <w:t xml:space="preserve">Dann machen Sie mit bei „Burgenland radelt“, der Fahrradaktion für </w:t>
      </w:r>
      <w:proofErr w:type="spellStart"/>
      <w:proofErr w:type="gramStart"/>
      <w:r>
        <w:t>Allt</w:t>
      </w:r>
      <w:r w:rsidR="00145964">
        <w:t>agsradler:i</w:t>
      </w:r>
      <w:r>
        <w:t>nnen</w:t>
      </w:r>
      <w:proofErr w:type="spellEnd"/>
      <w:proofErr w:type="gramEnd"/>
      <w:r>
        <w:t xml:space="preserve"> und die, die es noch werden </w:t>
      </w:r>
      <w:proofErr w:type="gramStart"/>
      <w:r>
        <w:t>möchten!.</w:t>
      </w:r>
      <w:proofErr w:type="gramEnd"/>
    </w:p>
    <w:p w14:paraId="1AA67E6A" w14:textId="77777777" w:rsidR="00BB333B" w:rsidRPr="0033637B" w:rsidRDefault="00BB333B" w:rsidP="00BB333B">
      <w:pPr>
        <w:rPr>
          <w:b/>
          <w:u w:val="single"/>
        </w:rPr>
      </w:pPr>
      <w:r w:rsidRPr="0033637B">
        <w:rPr>
          <w:b/>
          <w:u w:val="single"/>
        </w:rPr>
        <w:t xml:space="preserve">Und so einfach geht´s </w:t>
      </w:r>
    </w:p>
    <w:p w14:paraId="004C6CB2" w14:textId="77777777" w:rsidR="00BB333B" w:rsidRDefault="00BB333B" w:rsidP="00BB333B">
      <w:pPr>
        <w:pStyle w:val="Listenabsatz"/>
        <w:numPr>
          <w:ilvl w:val="0"/>
          <w:numId w:val="7"/>
        </w:numPr>
      </w:pPr>
      <w:r>
        <w:t>Anmeldung auf burgenland.radelt.at oder in der Österreich radelt App</w:t>
      </w:r>
    </w:p>
    <w:p w14:paraId="0EF2A762" w14:textId="77777777" w:rsidR="00BB333B" w:rsidRDefault="00E3678A" w:rsidP="00BB333B">
      <w:pPr>
        <w:pStyle w:val="Listenabsatz"/>
        <w:numPr>
          <w:ilvl w:val="0"/>
          <w:numId w:val="7"/>
        </w:numPr>
      </w:pPr>
      <w:r>
        <w:t>Mit Eingabe der PLZ im Profil, wird man automatisch unserer Gemeinde zugeordnet</w:t>
      </w:r>
    </w:p>
    <w:p w14:paraId="0E0C0F5B" w14:textId="77777777" w:rsidR="00BB333B" w:rsidRDefault="00BB333B" w:rsidP="00BB333B">
      <w:pPr>
        <w:pStyle w:val="Listenabsatz"/>
        <w:numPr>
          <w:ilvl w:val="0"/>
          <w:numId w:val="7"/>
        </w:numPr>
      </w:pPr>
      <w:r>
        <w:t>Radeln und Kilometer zählen - alle mit dem Rad zurückgelegten Kilometer werden gezählt</w:t>
      </w:r>
    </w:p>
    <w:p w14:paraId="7FB5D31A" w14:textId="77777777" w:rsidR="00BB333B" w:rsidRPr="006C08FB" w:rsidRDefault="00BB333B" w:rsidP="006C08FB">
      <w:pPr>
        <w:pStyle w:val="Listenabsatz"/>
        <w:numPr>
          <w:ilvl w:val="0"/>
          <w:numId w:val="7"/>
        </w:numPr>
        <w:rPr>
          <w:highlight w:val="yellow"/>
        </w:rPr>
      </w:pPr>
      <w:r>
        <w:t>Kilometerzahl direkt im Internet</w:t>
      </w:r>
      <w:r w:rsidR="006C08FB">
        <w:t xml:space="preserve"> oder in der „Österreich radelt</w:t>
      </w:r>
      <w:r>
        <w:t xml:space="preserve"> App</w:t>
      </w:r>
      <w:r w:rsidR="006C08FB">
        <w:t>“</w:t>
      </w:r>
      <w:r>
        <w:t xml:space="preserve"> eintragen oder </w:t>
      </w:r>
      <w:proofErr w:type="spellStart"/>
      <w:r>
        <w:t>mittracken</w:t>
      </w:r>
      <w:proofErr w:type="spellEnd"/>
      <w:r>
        <w:t xml:space="preserve">. Das können Sie täglich, monatlich oder am Ende der Aktion machen. </w:t>
      </w:r>
      <w:r>
        <w:br/>
      </w:r>
      <w:r w:rsidRPr="006C08FB">
        <w:rPr>
          <w:highlight w:val="yellow"/>
        </w:rPr>
        <w:t xml:space="preserve">Auch ohne Internet/Smartphone kann man mit Fahrtenbüchern mitmachen: </w:t>
      </w:r>
      <w:r w:rsidR="006C08FB" w:rsidRPr="006C08FB">
        <w:rPr>
          <w:highlight w:val="yellow"/>
        </w:rPr>
        <w:t xml:space="preserve">diese finden Sie im Folder oder im Gemeindeamt oder online unter </w:t>
      </w:r>
      <w:hyperlink r:id="rId10" w:history="1">
        <w:r w:rsidR="006C08FB" w:rsidRPr="006C08FB">
          <w:rPr>
            <w:rStyle w:val="Hyperlink"/>
            <w:highlight w:val="yellow"/>
          </w:rPr>
          <w:t>https://burgenland.radelt.at/downloads</w:t>
        </w:r>
      </w:hyperlink>
      <w:r w:rsidR="006C08FB" w:rsidRPr="006C08FB">
        <w:rPr>
          <w:highlight w:val="yellow"/>
        </w:rPr>
        <w:t xml:space="preserve"> </w:t>
      </w:r>
    </w:p>
    <w:p w14:paraId="7D7095EB" w14:textId="77777777" w:rsidR="00BB333B" w:rsidRDefault="00BB333B" w:rsidP="00BB333B">
      <w:pPr>
        <w:pStyle w:val="Listenabsatz"/>
        <w:numPr>
          <w:ilvl w:val="0"/>
          <w:numId w:val="7"/>
        </w:numPr>
      </w:pPr>
      <w:r>
        <w:t>Tolle Preise gewinnen</w:t>
      </w:r>
    </w:p>
    <w:p w14:paraId="633445FD" w14:textId="77777777" w:rsidR="00BB333B" w:rsidRPr="00DB1E36" w:rsidRDefault="00BB333B" w:rsidP="00BB333B">
      <w:pPr>
        <w:rPr>
          <w:b/>
        </w:rPr>
      </w:pPr>
      <w:r w:rsidRPr="00DB1E36">
        <w:rPr>
          <w:b/>
        </w:rPr>
        <w:t>Ansprechpartner/</w:t>
      </w:r>
      <w:r>
        <w:rPr>
          <w:b/>
        </w:rPr>
        <w:t xml:space="preserve">in </w:t>
      </w:r>
      <w:proofErr w:type="spellStart"/>
      <w:r>
        <w:rPr>
          <w:b/>
        </w:rPr>
        <w:t>in</w:t>
      </w:r>
      <w:proofErr w:type="spellEnd"/>
      <w:r>
        <w:rPr>
          <w:b/>
        </w:rPr>
        <w:t xml:space="preserve"> der Gemeinde:</w:t>
      </w:r>
    </w:p>
    <w:p w14:paraId="676DF138" w14:textId="77777777" w:rsidR="00BB333B" w:rsidRDefault="00BB333B" w:rsidP="00BB333B">
      <w:r>
        <w:t>Max Mustermann; E-Mail; Telefon</w:t>
      </w:r>
    </w:p>
    <w:p w14:paraId="7FCBEA46" w14:textId="77777777" w:rsidR="0033637B" w:rsidRDefault="0033637B" w:rsidP="00BB333B"/>
    <w:sectPr w:rsidR="0033637B">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1633" w14:textId="77777777" w:rsidR="00746EB7" w:rsidRDefault="00746EB7" w:rsidP="001C42CD">
      <w:pPr>
        <w:spacing w:after="0" w:line="240" w:lineRule="auto"/>
      </w:pPr>
      <w:r>
        <w:separator/>
      </w:r>
    </w:p>
  </w:endnote>
  <w:endnote w:type="continuationSeparator" w:id="0">
    <w:p w14:paraId="1E91312A" w14:textId="77777777" w:rsidR="00746EB7" w:rsidRDefault="00746EB7" w:rsidP="001C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BA2A" w14:textId="77777777" w:rsidR="00746EB7" w:rsidRDefault="00746EB7" w:rsidP="001C42CD">
      <w:pPr>
        <w:spacing w:after="0" w:line="240" w:lineRule="auto"/>
      </w:pPr>
      <w:r>
        <w:separator/>
      </w:r>
    </w:p>
  </w:footnote>
  <w:footnote w:type="continuationSeparator" w:id="0">
    <w:p w14:paraId="17E03524" w14:textId="77777777" w:rsidR="00746EB7" w:rsidRDefault="00746EB7" w:rsidP="001C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D053" w14:textId="77777777" w:rsidR="00B648E8" w:rsidRPr="001D0CE1" w:rsidRDefault="0002467F">
    <w:pPr>
      <w:pStyle w:val="Kopfzeile"/>
    </w:pPr>
    <w:r w:rsidRPr="00F06C1C">
      <w:rPr>
        <w:noProof/>
        <w:sz w:val="32"/>
        <w:szCs w:val="32"/>
        <w:lang w:val="de-AT" w:eastAsia="de-AT"/>
      </w:rPr>
      <w:drawing>
        <wp:anchor distT="0" distB="0" distL="114300" distR="114300" simplePos="0" relativeHeight="251659264" behindDoc="0" locked="0" layoutInCell="1" allowOverlap="1" wp14:anchorId="5319D1A6" wp14:editId="208CBC5A">
          <wp:simplePos x="0" y="0"/>
          <wp:positionH relativeFrom="column">
            <wp:posOffset>-9525</wp:posOffset>
          </wp:positionH>
          <wp:positionV relativeFrom="paragraph">
            <wp:posOffset>-305435</wp:posOffset>
          </wp:positionV>
          <wp:extent cx="1016000" cy="74990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Öradelt_Logos_Bgl_181210_RGB_zugeschnitt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6000" cy="749906"/>
                  </a:xfrm>
                  <a:prstGeom prst="rect">
                    <a:avLst/>
                  </a:prstGeom>
                </pic:spPr>
              </pic:pic>
            </a:graphicData>
          </a:graphic>
          <wp14:sizeRelH relativeFrom="page">
            <wp14:pctWidth>0</wp14:pctWidth>
          </wp14:sizeRelH>
          <wp14:sizeRelV relativeFrom="page">
            <wp14:pctHeight>0</wp14:pctHeight>
          </wp14:sizeRelV>
        </wp:anchor>
      </w:drawing>
    </w:r>
    <w:r w:rsidR="00B64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36B0"/>
    <w:multiLevelType w:val="hybridMultilevel"/>
    <w:tmpl w:val="8DD80D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1064E08"/>
    <w:multiLevelType w:val="hybridMultilevel"/>
    <w:tmpl w:val="EF4A76F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8715A07"/>
    <w:multiLevelType w:val="hybridMultilevel"/>
    <w:tmpl w:val="611AAB4A"/>
    <w:lvl w:ilvl="0" w:tplc="A5BA41E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ED4972"/>
    <w:multiLevelType w:val="hybridMultilevel"/>
    <w:tmpl w:val="B4F23FCA"/>
    <w:lvl w:ilvl="0" w:tplc="923EF4A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956109"/>
    <w:multiLevelType w:val="hybridMultilevel"/>
    <w:tmpl w:val="4698ABFC"/>
    <w:lvl w:ilvl="0" w:tplc="923EF4AE">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79C2425"/>
    <w:multiLevelType w:val="hybridMultilevel"/>
    <w:tmpl w:val="A0E616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24C100C"/>
    <w:multiLevelType w:val="hybridMultilevel"/>
    <w:tmpl w:val="EDEE4D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1020797">
    <w:abstractNumId w:val="5"/>
  </w:num>
  <w:num w:numId="2" w16cid:durableId="996148221">
    <w:abstractNumId w:val="4"/>
  </w:num>
  <w:num w:numId="3" w16cid:durableId="1712221236">
    <w:abstractNumId w:val="3"/>
  </w:num>
  <w:num w:numId="4" w16cid:durableId="1079062917">
    <w:abstractNumId w:val="6"/>
  </w:num>
  <w:num w:numId="5" w16cid:durableId="616910468">
    <w:abstractNumId w:val="0"/>
  </w:num>
  <w:num w:numId="6" w16cid:durableId="881019103">
    <w:abstractNumId w:val="2"/>
  </w:num>
  <w:num w:numId="7" w16cid:durableId="311719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2CD"/>
    <w:rsid w:val="0002467F"/>
    <w:rsid w:val="000347DB"/>
    <w:rsid w:val="000C66DE"/>
    <w:rsid w:val="000D3EE0"/>
    <w:rsid w:val="000E28A8"/>
    <w:rsid w:val="00144CC6"/>
    <w:rsid w:val="00145964"/>
    <w:rsid w:val="001861BF"/>
    <w:rsid w:val="001C2BC8"/>
    <w:rsid w:val="001C42CD"/>
    <w:rsid w:val="001D0CE1"/>
    <w:rsid w:val="001D2FF3"/>
    <w:rsid w:val="00254392"/>
    <w:rsid w:val="002A09F6"/>
    <w:rsid w:val="002D4DF9"/>
    <w:rsid w:val="0030100E"/>
    <w:rsid w:val="0033637B"/>
    <w:rsid w:val="00362E40"/>
    <w:rsid w:val="003E30A2"/>
    <w:rsid w:val="00482B66"/>
    <w:rsid w:val="004905A4"/>
    <w:rsid w:val="004D284A"/>
    <w:rsid w:val="004D7AF0"/>
    <w:rsid w:val="00507A96"/>
    <w:rsid w:val="005126E9"/>
    <w:rsid w:val="005449CB"/>
    <w:rsid w:val="00574598"/>
    <w:rsid w:val="005937B0"/>
    <w:rsid w:val="005F3A16"/>
    <w:rsid w:val="0063532B"/>
    <w:rsid w:val="00650353"/>
    <w:rsid w:val="00681FF7"/>
    <w:rsid w:val="006C08FB"/>
    <w:rsid w:val="007142ED"/>
    <w:rsid w:val="00716D38"/>
    <w:rsid w:val="0074563E"/>
    <w:rsid w:val="00746EB7"/>
    <w:rsid w:val="00751078"/>
    <w:rsid w:val="0075486D"/>
    <w:rsid w:val="00784FAA"/>
    <w:rsid w:val="0082379E"/>
    <w:rsid w:val="00864957"/>
    <w:rsid w:val="00895739"/>
    <w:rsid w:val="008F781E"/>
    <w:rsid w:val="009A20BE"/>
    <w:rsid w:val="009A2C22"/>
    <w:rsid w:val="00A04DAF"/>
    <w:rsid w:val="00AA1381"/>
    <w:rsid w:val="00AD1641"/>
    <w:rsid w:val="00B648E8"/>
    <w:rsid w:val="00BB26D5"/>
    <w:rsid w:val="00BB333B"/>
    <w:rsid w:val="00BB5843"/>
    <w:rsid w:val="00BE0145"/>
    <w:rsid w:val="00BE0998"/>
    <w:rsid w:val="00C36143"/>
    <w:rsid w:val="00C92B97"/>
    <w:rsid w:val="00CC15D0"/>
    <w:rsid w:val="00CD4051"/>
    <w:rsid w:val="00D46647"/>
    <w:rsid w:val="00D60CF8"/>
    <w:rsid w:val="00D74FAA"/>
    <w:rsid w:val="00DA2591"/>
    <w:rsid w:val="00E2123B"/>
    <w:rsid w:val="00E3678A"/>
    <w:rsid w:val="00EA1B63"/>
    <w:rsid w:val="00EA5B55"/>
    <w:rsid w:val="00EF2D2C"/>
    <w:rsid w:val="00F470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9CF6"/>
  <w15:chartTrackingRefBased/>
  <w15:docId w15:val="{36F13376-7C9E-4FBB-9E0E-B4695761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C42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2CD"/>
  </w:style>
  <w:style w:type="paragraph" w:styleId="Fuzeile">
    <w:name w:val="footer"/>
    <w:basedOn w:val="Standard"/>
    <w:link w:val="FuzeileZchn"/>
    <w:uiPriority w:val="99"/>
    <w:unhideWhenUsed/>
    <w:rsid w:val="001C42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2CD"/>
  </w:style>
  <w:style w:type="paragraph" w:styleId="Titel">
    <w:name w:val="Title"/>
    <w:basedOn w:val="Standard"/>
    <w:next w:val="Standard"/>
    <w:link w:val="TitelZchn"/>
    <w:uiPriority w:val="10"/>
    <w:qFormat/>
    <w:rsid w:val="00EF2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2D2C"/>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507A96"/>
    <w:rPr>
      <w:color w:val="0563C1" w:themeColor="hyperlink"/>
      <w:u w:val="single"/>
    </w:rPr>
  </w:style>
  <w:style w:type="paragraph" w:styleId="Listenabsatz">
    <w:name w:val="List Paragraph"/>
    <w:basedOn w:val="Standard"/>
    <w:uiPriority w:val="34"/>
    <w:qFormat/>
    <w:rsid w:val="00507A96"/>
    <w:pPr>
      <w:ind w:left="720"/>
      <w:contextualSpacing/>
    </w:pPr>
  </w:style>
  <w:style w:type="paragraph" w:styleId="Untertitel">
    <w:name w:val="Subtitle"/>
    <w:basedOn w:val="Standard"/>
    <w:next w:val="Standard"/>
    <w:link w:val="UntertitelZchn"/>
    <w:uiPriority w:val="11"/>
    <w:qFormat/>
    <w:rsid w:val="00BB5843"/>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B5843"/>
    <w:rPr>
      <w:rFonts w:eastAsiaTheme="minorEastAsia"/>
      <w:color w:val="5A5A5A" w:themeColor="text1" w:themeTint="A5"/>
      <w:spacing w:val="15"/>
    </w:rPr>
  </w:style>
  <w:style w:type="paragraph" w:styleId="Sprechblasentext">
    <w:name w:val="Balloon Text"/>
    <w:basedOn w:val="Standard"/>
    <w:link w:val="SprechblasentextZchn"/>
    <w:uiPriority w:val="99"/>
    <w:semiHidden/>
    <w:unhideWhenUsed/>
    <w:rsid w:val="005937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937B0"/>
    <w:rPr>
      <w:rFonts w:ascii="Segoe UI" w:hAnsi="Segoe UI" w:cs="Segoe UI"/>
      <w:sz w:val="18"/>
      <w:szCs w:val="18"/>
    </w:rPr>
  </w:style>
  <w:style w:type="character" w:styleId="Fett">
    <w:name w:val="Strong"/>
    <w:basedOn w:val="Absatz-Standardschriftart"/>
    <w:uiPriority w:val="22"/>
    <w:qFormat/>
    <w:rsid w:val="0002467F"/>
    <w:rPr>
      <w:b/>
      <w:bCs/>
    </w:rPr>
  </w:style>
  <w:style w:type="table" w:styleId="Tabellenraster">
    <w:name w:val="Table Grid"/>
    <w:basedOn w:val="NormaleTabelle"/>
    <w:uiPriority w:val="39"/>
    <w:rsid w:val="0025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F47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63998">
      <w:bodyDiv w:val="1"/>
      <w:marLeft w:val="0"/>
      <w:marRight w:val="0"/>
      <w:marTop w:val="0"/>
      <w:marBottom w:val="0"/>
      <w:divBdr>
        <w:top w:val="none" w:sz="0" w:space="0" w:color="auto"/>
        <w:left w:val="none" w:sz="0" w:space="0" w:color="auto"/>
        <w:bottom w:val="none" w:sz="0" w:space="0" w:color="auto"/>
        <w:right w:val="none" w:sz="0" w:space="0" w:color="auto"/>
      </w:divBdr>
    </w:div>
    <w:div w:id="20726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urgenland.radelt.at/downloads" TargetMode="External"/><Relationship Id="rId4" Type="http://schemas.openxmlformats.org/officeDocument/2006/relationships/webSettings" Target="webSettings.xml"/><Relationship Id="rId9" Type="http://schemas.openxmlformats.org/officeDocument/2006/relationships/hyperlink" Target="https://burgenland.radel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Brunmayr</dc:creator>
  <cp:keywords/>
  <dc:description/>
  <cp:lastModifiedBy>Wurm Tina</cp:lastModifiedBy>
  <cp:revision>2</cp:revision>
  <cp:lastPrinted>2019-03-05T09:38:00Z</cp:lastPrinted>
  <dcterms:created xsi:type="dcterms:W3CDTF">2026-04-13T11:51:00Z</dcterms:created>
  <dcterms:modified xsi:type="dcterms:W3CDTF">2026-04-13T11:51:00Z</dcterms:modified>
</cp:coreProperties>
</file>